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color w:val="0000ff"/>
          <w:sz w:val="40"/>
          <w:szCs w:val="40"/>
        </w:rPr>
      </w:pPr>
      <w:r w:rsidDel="00000000" w:rsidR="00000000" w:rsidRPr="00000000">
        <w:rPr>
          <w:color w:val="0000ff"/>
          <w:sz w:val="40"/>
          <w:szCs w:val="40"/>
          <w:rtl w:val="0"/>
        </w:rPr>
        <w:t xml:space="preserve">Артикуляционная сказка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color w:val="0000ff"/>
          <w:sz w:val="40"/>
          <w:szCs w:val="40"/>
        </w:rPr>
      </w:pPr>
      <w:r w:rsidDel="00000000" w:rsidR="00000000" w:rsidRPr="00000000">
        <w:rPr>
          <w:color w:val="0000ff"/>
          <w:sz w:val="40"/>
          <w:szCs w:val="40"/>
          <w:rtl w:val="0"/>
        </w:rPr>
        <w:t xml:space="preserve">“ТЕРЕМОК”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1"/>
          <w:color w:val="0000ff"/>
          <w:sz w:val="40"/>
          <w:szCs w:val="4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40"/>
          <w:szCs w:val="40"/>
          <w:vertAlign w:val="baseline"/>
          <w:rtl w:val="0"/>
        </w:rPr>
        <w:t xml:space="preserve">     </w:t>
      </w:r>
    </w:p>
    <w:tbl>
      <w:tblPr>
        <w:tblStyle w:val="Table1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5"/>
        <w:tblGridChange w:id="0">
          <w:tblGrid>
            <w:gridCol w:w="4785"/>
            <w:gridCol w:w="47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В лесу стоит маленький домик, настоящий теремок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Надуть щёки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Этот домик очень красивый, с черепичной красной крышей и большой кирпичной трубой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Хоботок – вытянуть губы вперёд и вращать ими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В доме есть 3 маленьких круглых окошка со ставнями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Окошко – приоткрыть верхние и нижние зубы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и большая резная дверь. Однажды подул очень сильный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Оскал – показать зубы в улыбке, при этом зубы разжать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ветер. Стены у дома были красивые.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Покрасить стенки – кончиком языка погладить щёки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Стали они шататься вправо-влево, вправо-влево…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Поочерёдно надувать щёки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Зашатался и пол в домике вперёд-назад, вперёд-назад,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Двигать челюстью вправо-влево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дверь то закрывалась, то открывалась.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Открыть рот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Даже труба на крыше закачалась,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Хоботок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вдруг дом рухнул и рассыпался…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Худышка – втянуть щёки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Прибежала мышка, которая жила в этом домике, увидела, что произошло, и огорчилась.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Нижними губами закусить верхнюю губу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Даже слова сказать не смогла от расстройства. Прискакала лягушка-подружка и говорит: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Верхними губами закусить нижнюю губу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«Ква-ква, пойдём, мышка, в мой домик жить!»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Широко открыть рот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Обрадовалась мышка, улыбнулась и побежала за лягушкой.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Улыбка.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  <w:rtl w:val="0"/>
        </w:rPr>
        <w:t xml:space="preserve">                                                                                                               1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9900ff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32"/>
          <w:szCs w:val="32"/>
          <w:vertAlign w:val="baseline"/>
          <w:rtl w:val="0"/>
        </w:rPr>
        <w:t xml:space="preserve"> Артикуляционная сказка </w:t>
      </w:r>
      <w:r w:rsidDel="00000000" w:rsidR="00000000" w:rsidRPr="00000000">
        <w:rPr>
          <w:b w:val="1"/>
          <w:color w:val="9900ff"/>
          <w:sz w:val="32"/>
          <w:szCs w:val="32"/>
          <w:rtl w:val="0"/>
        </w:rPr>
        <w:t xml:space="preserve">“Про гнома”</w:t>
      </w: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5"/>
        <w:tblGridChange w:id="0">
          <w:tblGrid>
            <w:gridCol w:w="4785"/>
            <w:gridCol w:w="47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Жил-был весёлый гном с белой бородой в красной шапочке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Улыбка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Проснулся он однажды утром, посмотрел на часы. «Тик-так, вставать пора. Тик-так, гулять пора!» - пели часы.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Часики – раздвинуть губы в улыбку, двигать кончиком языка вправо-влево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Гном вскочил, сделал зарядку: вверх-вниз, вверх-вниз, поднимал он руки,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Двигать кончиком языка вверх-вниз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поел вкусного варенья и побежал гулять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Варенье – передним краем языка облизать верхнюю губу, делая движения языком сверху вниз, затем втянуть язык в рот, к центру нёба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Перелез через забор,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Забор – зубы сомкнуты. Губы в улыбке. Верхние и нижние резцы видны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скатился с горки и вдруг увидел красивую бабочку.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Горка – губы в улыбке. Широкий кончик языка упирается в основания нижних резцов. Спинка языка выгибается, затем выравнивается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Бабочка села ему на нос. Гном поморщился, бабочка и не подумала улетать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Нос поморщить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Гном попытался сдуть её с носа. Так с бабочкой он играл целый день.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Язык лопатой, подуть на кончик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Наступил вечер. Гном скатился с горки, перелез через забор и вернулся в дом.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Горка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Забор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Открыл кран, пустил воду, послушал, как она поёт свою песенку,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Произнести звук с-с-с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умылся, почистил зубы,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Щётка – кончиком языка почистить нижние зубы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задул на ночь свечу,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Трубочка – зубы сомкнуты. Губы округлены и вытянуты вперёд, как при звуке 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 лёг спать.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Лопата – положить широкий передний край языка на нижнюю губу и удерживать его в таком положении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32"/>
          <w:szCs w:val="32"/>
          <w:vertAlign w:val="baseline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color w:val="0000ff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b w:val="1"/>
          <w:color w:val="0000ff"/>
          <w:sz w:val="32"/>
          <w:szCs w:val="32"/>
        </w:rPr>
      </w:pPr>
      <w:r w:rsidDel="00000000" w:rsidR="00000000" w:rsidRPr="00000000">
        <w:rPr>
          <w:b w:val="1"/>
          <w:color w:val="0000ff"/>
          <w:sz w:val="32"/>
          <w:szCs w:val="32"/>
          <w:rtl w:val="0"/>
        </w:rPr>
        <w:t xml:space="preserve">Артикуляционная сказка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000ff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0000ff"/>
          <w:sz w:val="32"/>
          <w:szCs w:val="32"/>
          <w:rtl w:val="0"/>
        </w:rPr>
        <w:t xml:space="preserve"> “День рождения Винни Пуха”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color w:val="0000ff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5"/>
        <w:tblGridChange w:id="0">
          <w:tblGrid>
            <w:gridCol w:w="4785"/>
            <w:gridCol w:w="47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Жил-был Винни Пух.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Толстячок – надуть обе щёки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Вышел он на крыльцо, зевнул, посмотрел на солнышко,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Кончик языка потянуть к носу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на зелёную травку, на голубое небо, на цветы у крыльца,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Двигать языком вверх-вниз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на домик Пятачка, на домик Иа-Иа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Двигать языком вправо-влево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«Какая чудная погода!» - воскликнул Пух и улыбнулся. Тут он вспомнил, что у него сегодня день рождения. Решил Пух приготовиться к приходу гостей: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Улыбка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покрасил потолки,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Маляр – широким кончиком языка погладить нёбо, делая движения языком назад-вперёд (от зубов к горлу и обратно).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оконные рамы,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Варенье широким передним краем языка облизать верхнюю губу, делая движение языком сверху вниз, затем втянуть язык в рот, к центру нёба.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взял острый гвоздик 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Иголка – сильно потянуть кончик языка вперёд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прибил к стене свой портрет.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Молоток – напряжённым кончиком языка постучать в бугорки за верхними зубами, многократно и отчётливо произнося звук т-т-т – сначала медленно, затем постепенно убыстряя темп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Красивым и уютным стал его дом.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Улыбаться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Испёк Вини печенье,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Лепёшки – широкий передний край языка положить на нижнюю губу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пирожки,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Пирожок – широкий язык положить на нижняя губу, затем боковые края языка поднять и свернуть в пирожок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ватрушку,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Покусать язык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намазал её сверху вареньем.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Вкусное варенье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Поставил на стол блюдца и стал ждать гостей.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Блюдце – высунуть язык. Боковые края и кончик языка подняты, средняя часть спинки языка опущена, прогибается книзу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«Как это здорово, когда к тебе приходят гости!» - воскликнул Пух, улыбнулся и сделал фокус.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Фокус – высунуть язык. Боковые края и кончик языка подняты, средняя часть спинки языка прогибается книзу. Удерживая язык в таком положении, дуть на кончик носа.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color w:val="0000ff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cc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cc0000"/>
          <w:sz w:val="32"/>
          <w:szCs w:val="32"/>
          <w:rtl w:val="0"/>
        </w:rPr>
        <w:t xml:space="preserve">Артикуляционная сказка “Маша и Медведь”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color w:val="0000ff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80"/>
        </w:tabs>
        <w:spacing w:after="0" w:before="0" w:line="240" w:lineRule="auto"/>
        <w:rPr>
          <w:rFonts w:ascii="Times New Roman" w:cs="Times New Roman" w:eastAsia="Times New Roman" w:hAnsi="Times New Roman"/>
          <w:b w:val="1"/>
          <w:color w:val="0000ff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5"/>
        <w:tblGridChange w:id="0">
          <w:tblGrid>
            <w:gridCol w:w="4785"/>
            <w:gridCol w:w="47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Однажды зимой Маша пошла в лес кататься с горки на санках. Один раз скатилась, другой раз, и пошла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Горка – широкий кончик языка упирается в основания нижних резцов. Спинка языка выгибается, затем выравнивается.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Санки – боковые края языка плотно прижимаются к верхним коренным зубам, спинка прогибается вниз, кончик свободен. Язык двигается вперёд-назад, боковые края языка скользят по коренным зубам.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гулять. Шла-шла, на избушку набрела.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Толстячок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Зашла и видит: большой стол посреди избы стоит,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Грибок – прижать широкий язык всей плоскостью к нёбу (язык присасывается) и удерживать в таком положении на счёт от 1 до 5-10.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на нём чашки стоят.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Чашечка – боковые края и кончик языка поднять, среднюю часть спинки языка опустить, прогнуть книзу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Маша была хозяйственная девочка. Напекла Маша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Лопатка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блинов, сделала лепёшек много-много с тонкими краями.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Пожевать края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Вдруг открывается дверь, и входит медведь.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Открыть рот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Маша испугалась и зажмурилась от страха.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Зажмуриться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Медведь нахмурился и осмотрел дом. Он увидел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Нахмуриться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на столе порядок, чашки стоят,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Чашечка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блины в тарелке остывают с вареньем,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Вкусное варенье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пирожки в миске лежат, хозяина дожидаются.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Пирожки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Медведь улыбнулся и говорит: «Не бойся, девочка, я отвезу тебя домой!». Посадил Машу в санки и повёз в деревню.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Улыбка.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8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Поцокать языком под верхней губой.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80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ff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32"/>
          <w:szCs w:val="32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ff"/>
          <w:sz w:val="32"/>
          <w:szCs w:val="32"/>
          <w:vertAlign w:val="baseline"/>
          <w:rtl w:val="0"/>
        </w:rPr>
        <w:t xml:space="preserve">Артикуляционная сказка </w:t>
      </w:r>
      <w:r w:rsidDel="00000000" w:rsidR="00000000" w:rsidRPr="00000000">
        <w:rPr>
          <w:b w:val="1"/>
          <w:color w:val="ff00ff"/>
          <w:sz w:val="32"/>
          <w:szCs w:val="32"/>
          <w:rtl w:val="0"/>
        </w:rPr>
        <w:t xml:space="preserve">“Колобок”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10"/>
        </w:tabs>
        <w:spacing w:after="0" w:before="0" w:line="240" w:lineRule="auto"/>
        <w:rPr>
          <w:rFonts w:ascii="Times New Roman" w:cs="Times New Roman" w:eastAsia="Times New Roman" w:hAnsi="Times New Roman"/>
          <w:b w:val="1"/>
          <w:color w:val="0000ff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32"/>
          <w:szCs w:val="32"/>
          <w:vertAlign w:val="baseline"/>
          <w:rtl w:val="0"/>
        </w:rPr>
        <w:tab/>
      </w:r>
    </w:p>
    <w:tbl>
      <w:tblPr>
        <w:tblStyle w:val="Table5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5"/>
        <w:tblGridChange w:id="0">
          <w:tblGrid>
            <w:gridCol w:w="4785"/>
            <w:gridCol w:w="47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Замесила как-то бабка тесто: и руками его мяла, и раскатывала, и ложкой мешала.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Пожевать язык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Стало тесто подниматься и пузыриться. Бабка скатала красивый колобок, испекла его в печи и оставила его на подоконнике остужаться.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Катушка – широкий кончик языка упирается в бугорки за нижними зубами, спинка языка выгибается, язык «выкатывается» вперёд и убирается вглубь рта.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Лежит колобок, отдыхает. Решил Колобок посмотреть, что же на улице происходит? Открыл ставни и свесил ножки на улицу.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Язык перешагивает через зубы.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Лопатка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Вдруг, откуда ни возьмись, Волк бежит. Громким голосом пугает всех. «Колобок, я тебя съем!» - закричал Волк пронзительно.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Оскал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Покусать верхние и нижние губы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Принюхался Волк, поводил носом вправо-влево – вкусно пахнет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Хоботок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Попытался языком до Колобка дотянуться, длинный язык у Волка, вот-вот дотянется. А Колобок проворней оказался, ножки убрал, а ставни хлоп – и закрылись. Так Волку язык и прищемило.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Иголка к носу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Оскал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Прикусить язык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  <w:vertAlign w:val="baseline"/>
                <w:rtl w:val="0"/>
              </w:rPr>
              <w:t xml:space="preserve">Завыл Волк дурным голосом и бросился бежать куда глаза глядят. Колобок тем временем опять на подоконник влез и ножки свесил, лежит и посмеивается, на дорожку поглядывает.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Лопата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10"/>
              </w:tabs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32"/>
                <w:szCs w:val="32"/>
                <w:vertAlign w:val="baseline"/>
                <w:rtl w:val="0"/>
              </w:rPr>
              <w:t xml:space="preserve">Часики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10"/>
        </w:tabs>
        <w:spacing w:after="0" w:before="0" w:line="240" w:lineRule="auto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vertAlign w:val="baseline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10"/>
        </w:tabs>
        <w:spacing w:after="0" w:before="0" w:line="240" w:lineRule="auto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10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0ff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ff00"/>
          <w:sz w:val="28"/>
          <w:szCs w:val="28"/>
          <w:rtl w:val="0"/>
        </w:rPr>
        <w:t xml:space="preserve">Артикуляционная сказка “Делу время - потехе час”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5"/>
        <w:tblGridChange w:id="0">
          <w:tblGrid>
            <w:gridCol w:w="4785"/>
            <w:gridCol w:w="47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Жили в лесу зверушки, каждый занимался своим делом.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Ёжик, ни головы, ни ножек, собирал грибы на опушке.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Грибок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А лисички-сестрички и зайчики-побегайчики решили построить качели на полянке.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Качели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Стали они строить качели: взяли гвозди, да не один, а целую дюжину.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Один, другой, третий – много гвоздей…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Иголочка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Вхзяли доску широкую – широкую, без сучков и без задоринок,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Лопата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затем взяли каждый по молотку и стали заколачивать гвозди. Трудно строить качели. Тук, тук, тук. Качели получились на славу!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Молоток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Всё хорошо, осталось только покрасить качели. Краску раздобыли красную, жёлтую, зелёную – и покрасили качели.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Маляр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Сели звери на качели, весело им, смеются, радуются. Вдруг увидели идёт Индюшка – болтушка.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Индюк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- Что вы делаете? – спрашивает.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- На качелях качаемся, иди, с нами играть будешь.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Улыбка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Зверюшки так громко и заразительно смеялись, что, услышав эти звуки, к ним подошла большая мудрая Лошадь. Очень ей захотелось тоже покататься на качелях. Лошадь с трудом залезла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Лошадка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на качели. Медленно со скрипом качели стали раскачиваться: вверх-вниз, вверх-вниз. Замечательные качели! Молодцы, зверюшки! Хорошие качели построили!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Качели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Улыбка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10"/>
        </w:tabs>
        <w:jc w:val="center"/>
        <w:rPr>
          <w:rFonts w:ascii="Times New Roman" w:cs="Times New Roman" w:eastAsia="Times New Roman" w:hAnsi="Times New Roman"/>
          <w:b w:val="1"/>
          <w:color w:val="674ea7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674ea7"/>
          <w:sz w:val="28"/>
          <w:szCs w:val="28"/>
          <w:rtl w:val="0"/>
        </w:rPr>
        <w:t xml:space="preserve">Артикуляционная сказка “Про Котёнка”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5"/>
        <w:tblGridChange w:id="0">
          <w:tblGrid>
            <w:gridCol w:w="4785"/>
            <w:gridCol w:w="47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Жил-был Котёнок, но не было у него друзей. Однажды утром он проснулся, потянулся, размял лапки.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Киска – широкий кончик языка упирается в основания нижних резцов. Спинка языка выгибается, затем выравнивается.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Затем умылся, облизав свою мордочку сначала от усов к носу, а потом наоборот, почистил зубки … И пошёл искать друга.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Варенье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Щётка – широким кончиком языка погладить нижние зубы, делая движения языком вверх-вниз.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Шёл-шёл, шёл-шёл по тропинке и по травке, по кочкам и по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Часики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лужам, видит, грибок растёт.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Грибок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- Грибок, будь моим другом!- попросил котёнок.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- Не могу, я бегать не умею, - грустно ответил грибок.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Сорви грибок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Побрёл котёнок дальше. Видит, Лошадка скачет.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Лошадка – цоканье языком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- Тпру-тпру!!! Остановись, Лошадка! – громко закричал Котёнок и робко спросил: «Будь моим другом!». Но Лошадка не услышала его тихого голоса и поскакала дальше.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Фырканье – широкий расслабленный язык положить между губами. Дуть на язык и губы так, чтобы они вибрировали. Следить, чтобы губы не напрягались, щёки не раздувались, язык губами не зажимался.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Лошадка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Идёт Котёнок дальше, увидел сердитого индюка, который ругал своего индюшонка, испугался и убежал.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Индюк – производить широким передним краем языка движения по верхней губе вперёд-назад, стараясь не отрывать язык от губы, кончик слегка загнуть, как бы поглаживая губу. Сначала производить медленные движения, потом убыстрять темп и добавить голос, пока не послышатся звуки бл-бл.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Видит, дятел на дереве червяков добывает. Стучит по дереву и стучит. «Наверное, ему некогда со мной дружить, он на работе», - подумал Котёнок и пошёл дальше.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Дятел – произнести звук д-д-д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Идёт по дорожке. Вдруг видит, Щенок сидит и плачет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Часики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- О чём ты плачешь? Давай дружить! – предложил Котёнок. Обрадовался Щенок, громко залаял и побежал за Котёнком, весело виляя хвостиком.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Звукоподражание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851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